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35" w:rsidRDefault="004A0235" w:rsidP="004A02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235" w:rsidRPr="004A0235" w:rsidRDefault="004A0235" w:rsidP="004A02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Стандартный перечень документов, необходимых для снятия обременения с квартиры</w:t>
      </w:r>
    </w:p>
    <w:p w:rsidR="004A0235" w:rsidRPr="004A0235" w:rsidRDefault="004A0235" w:rsidP="004A0235">
      <w:pPr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банка  об исполнении обязательств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Правоустанавливающие документы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купли-продажи жилого помещения); 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государственной регистрации права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собственники несовершеннолетние дети – необходимо предоставить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нотариальную копию свидетельства о рождении.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(нотариально удостоверенная (по образцу)) от всех собственников на снятие обременения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с момента получения свидетельства о государственной регистрации права (с обременением), был зарегистрирован брак, и изменилась фамилия – необходимо предоставить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нотариальную копию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зарегистрированном браке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187" w:rsidRPr="00C95187" w:rsidRDefault="00C95187" w:rsidP="00397B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D8" w:rsidRPr="00C95187" w:rsidRDefault="00397B01" w:rsidP="00C95187">
      <w:pPr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оформлялась </w:t>
      </w:r>
      <w:r w:rsidR="00AC2515"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акладная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её предоставить с отметкой БАНКА о погашении залога, вместе с нотариально удостоверенной копией доверенности на сотрудника банка уполномоченного подписывать банковские документы.</w:t>
      </w:r>
    </w:p>
    <w:p w:rsidR="000B41D8" w:rsidRPr="00C95187" w:rsidRDefault="000B41D8" w:rsidP="00C95187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 xml:space="preserve">При переходе прав по Закладной другому юридическому лицу, предоставляются все документы, отмеченные в Закладной, </w:t>
      </w:r>
      <w:proofErr w:type="gramStart"/>
      <w:r w:rsidRPr="00C95187">
        <w:rPr>
          <w:color w:val="auto"/>
          <w:sz w:val="24"/>
          <w:szCs w:val="24"/>
        </w:rPr>
        <w:t>при</w:t>
      </w:r>
      <w:proofErr w:type="gramEnd"/>
      <w:r w:rsidRPr="00C95187">
        <w:rPr>
          <w:color w:val="auto"/>
          <w:sz w:val="24"/>
          <w:szCs w:val="24"/>
        </w:rPr>
        <w:t xml:space="preserve"> подписание перехода права по Закладной, </w:t>
      </w:r>
    </w:p>
    <w:p w:rsidR="000B41D8" w:rsidRPr="00C95187" w:rsidRDefault="000B41D8" w:rsidP="00C95187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>Выписка из торгового реестра прилагается (нотариально заверенные копии).</w:t>
      </w:r>
    </w:p>
    <w:p w:rsidR="000B41D8" w:rsidRPr="00C95187" w:rsidRDefault="000B41D8" w:rsidP="000B41D8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</w:p>
    <w:p w:rsidR="000B41D8" w:rsidRPr="00C95187" w:rsidRDefault="000B41D8" w:rsidP="000B41D8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3D0A2E" w:rsidRPr="00C95187">
        <w:rPr>
          <w:color w:val="auto"/>
          <w:sz w:val="24"/>
          <w:szCs w:val="24"/>
        </w:rPr>
        <w:t>службы государственной регистрации, кадастра и картографии по Москве (Московской области)</w:t>
      </w:r>
      <w:r w:rsidRPr="00C95187">
        <w:rPr>
          <w:color w:val="auto"/>
          <w:sz w:val="24"/>
          <w:szCs w:val="24"/>
        </w:rPr>
        <w:t xml:space="preserve"> уставные документы по банку не сдавались.</w:t>
      </w:r>
    </w:p>
    <w:p w:rsidR="004A0235" w:rsidRDefault="004A0235" w:rsidP="004A0235">
      <w:pPr>
        <w:ind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4A0235" w:rsidRPr="004A0235" w:rsidRDefault="004A0235" w:rsidP="004A0235">
      <w:pPr>
        <w:ind w:firstLine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A0235">
        <w:rPr>
          <w:rFonts w:ascii="Times New Roman" w:eastAsiaTheme="majorEastAsia" w:hAnsi="Times New Roman" w:cs="Times New Roman"/>
          <w:b/>
          <w:sz w:val="24"/>
          <w:szCs w:val="24"/>
        </w:rPr>
        <w:t xml:space="preserve">Что входит в уставные документы банка: </w:t>
      </w:r>
    </w:p>
    <w:p w:rsidR="004A0235" w:rsidRPr="004A0235" w:rsidRDefault="004A0235" w:rsidP="004A0235">
      <w:pPr>
        <w:ind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B41D8" w:rsidRPr="00C95187" w:rsidRDefault="00397B01" w:rsidP="004A023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Устав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Протокол о назначении председателя правления или генерального директора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Лицензия на осуществление </w:t>
      </w:r>
      <w:proofErr w:type="gramStart"/>
      <w:r w:rsidR="000B41D8" w:rsidRPr="00C95187">
        <w:rPr>
          <w:rFonts w:ascii="Times New Roman" w:hAnsi="Times New Roman" w:cs="Times New Roman"/>
          <w:sz w:val="24"/>
          <w:szCs w:val="24"/>
        </w:rPr>
        <w:t>банковский</w:t>
      </w:r>
      <w:proofErr w:type="gramEnd"/>
      <w:r w:rsidR="000B41D8" w:rsidRPr="00C95187">
        <w:rPr>
          <w:rFonts w:ascii="Times New Roman" w:hAnsi="Times New Roman" w:cs="Times New Roman"/>
          <w:sz w:val="24"/>
          <w:szCs w:val="24"/>
        </w:rPr>
        <w:t xml:space="preserve"> операции;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(ОГРН)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регистрации юридического лица как кредитной организации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регистрации в налоговом органе (ИНН)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Изменения и дополнения в учредительные документы + свидетельства о регистрации изменений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F7" w:rsidRPr="004A0235" w:rsidRDefault="00397B01" w:rsidP="004A0235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>-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Выписка из ЕГРЮЛ </w:t>
      </w:r>
      <w:bookmarkStart w:id="0" w:name="_GoBack"/>
      <w:bookmarkEnd w:id="0"/>
    </w:p>
    <w:sectPr w:rsidR="007D0BF7" w:rsidRPr="004A0235" w:rsidSect="004A023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C05"/>
    <w:multiLevelType w:val="multilevel"/>
    <w:tmpl w:val="B26A3B1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0993"/>
    <w:multiLevelType w:val="hybridMultilevel"/>
    <w:tmpl w:val="21CA8FC8"/>
    <w:lvl w:ilvl="0" w:tplc="31981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D210F"/>
    <w:multiLevelType w:val="multilevel"/>
    <w:tmpl w:val="C7129C7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B41D8"/>
    <w:rsid w:val="003179B8"/>
    <w:rsid w:val="00397B01"/>
    <w:rsid w:val="003D0A2E"/>
    <w:rsid w:val="004A0235"/>
    <w:rsid w:val="006B76A3"/>
    <w:rsid w:val="007D0BF7"/>
    <w:rsid w:val="008A1FDE"/>
    <w:rsid w:val="008D55DD"/>
    <w:rsid w:val="00AC2515"/>
    <w:rsid w:val="00C95187"/>
    <w:rsid w:val="00C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7"/>
  </w:style>
  <w:style w:type="paragraph" w:styleId="1">
    <w:name w:val="heading 1"/>
    <w:basedOn w:val="a"/>
    <w:next w:val="a"/>
    <w:link w:val="10"/>
    <w:uiPriority w:val="9"/>
    <w:qFormat/>
    <w:rsid w:val="00C951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51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1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1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1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1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1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1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95187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5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5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5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5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5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518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1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C95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C951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5187"/>
    <w:rPr>
      <w:i/>
      <w:iCs/>
      <w:sz w:val="24"/>
      <w:szCs w:val="24"/>
    </w:rPr>
  </w:style>
  <w:style w:type="character" w:styleId="ad">
    <w:name w:val="Emphasis"/>
    <w:uiPriority w:val="20"/>
    <w:qFormat/>
    <w:rsid w:val="00C95187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C95187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C95187"/>
  </w:style>
  <w:style w:type="paragraph" w:styleId="21">
    <w:name w:val="Quote"/>
    <w:basedOn w:val="a"/>
    <w:next w:val="a"/>
    <w:link w:val="22"/>
    <w:uiPriority w:val="29"/>
    <w:qFormat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C95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C95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C9518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C9518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C9518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C9518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C95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C951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7"/>
  </w:style>
  <w:style w:type="paragraph" w:styleId="1">
    <w:name w:val="heading 1"/>
    <w:basedOn w:val="a"/>
    <w:next w:val="a"/>
    <w:link w:val="10"/>
    <w:uiPriority w:val="9"/>
    <w:qFormat/>
    <w:rsid w:val="00C951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51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1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1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1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1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1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1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95187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5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5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5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5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5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518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1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C95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C951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5187"/>
    <w:rPr>
      <w:i/>
      <w:iCs/>
      <w:sz w:val="24"/>
      <w:szCs w:val="24"/>
    </w:rPr>
  </w:style>
  <w:style w:type="character" w:styleId="ad">
    <w:name w:val="Emphasis"/>
    <w:uiPriority w:val="20"/>
    <w:qFormat/>
    <w:rsid w:val="00C95187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C95187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C95187"/>
  </w:style>
  <w:style w:type="paragraph" w:styleId="21">
    <w:name w:val="Quote"/>
    <w:basedOn w:val="a"/>
    <w:next w:val="a"/>
    <w:link w:val="22"/>
    <w:uiPriority w:val="29"/>
    <w:qFormat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C95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C95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C9518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C9518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C9518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C9518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C95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C951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Дарья Леонтьева</cp:lastModifiedBy>
  <cp:revision>3</cp:revision>
  <dcterms:created xsi:type="dcterms:W3CDTF">2013-08-06T07:53:00Z</dcterms:created>
  <dcterms:modified xsi:type="dcterms:W3CDTF">2016-01-15T05:16:00Z</dcterms:modified>
</cp:coreProperties>
</file>